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996" w:rsidRPr="00586996" w:rsidRDefault="00586996">
      <w:pPr>
        <w:rPr>
          <w:sz w:val="12"/>
          <w:szCs w:val="16"/>
        </w:rPr>
      </w:pPr>
      <w:r w:rsidRPr="00586996">
        <w:rPr>
          <w:noProof/>
          <w:sz w:val="12"/>
          <w:szCs w:val="16"/>
        </w:rPr>
        <w:drawing>
          <wp:anchor distT="0" distB="0" distL="114300" distR="114300" simplePos="0" relativeHeight="251658240" behindDoc="0" locked="0" layoutInCell="1" allowOverlap="1" wp14:anchorId="6943A98A" wp14:editId="63CC08FE">
            <wp:simplePos x="0" y="0"/>
            <wp:positionH relativeFrom="margin">
              <wp:posOffset>7620</wp:posOffset>
            </wp:positionH>
            <wp:positionV relativeFrom="margin">
              <wp:posOffset>-690245</wp:posOffset>
            </wp:positionV>
            <wp:extent cx="6365875" cy="1172845"/>
            <wp:effectExtent l="0" t="0" r="0" b="825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d6ecd3-def4-470a-b91f-65ba5ada0f6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87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996" w:rsidRPr="00586996" w:rsidRDefault="00586996" w:rsidP="0058699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6996">
        <w:rPr>
          <w:rFonts w:ascii="TH SarabunPSK" w:hAnsi="TH SarabunPSK" w:cs="TH SarabunPSK"/>
          <w:b/>
          <w:bCs/>
          <w:sz w:val="36"/>
          <w:szCs w:val="36"/>
          <w:cs/>
        </w:rPr>
        <w:t>ชาย</w:t>
      </w:r>
      <w:r w:rsidRPr="00586996">
        <w:rPr>
          <w:rFonts w:ascii="TH SarabunPSK" w:hAnsi="TH SarabunPSK" w:cs="TH SarabunPSK" w:hint="cs"/>
          <w:b/>
          <w:bCs/>
          <w:sz w:val="36"/>
          <w:szCs w:val="36"/>
          <w:cs/>
        </w:rPr>
        <w:t>ไทย</w:t>
      </w:r>
      <w:r w:rsidRPr="00586996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อย่ามองข้าม </w:t>
      </w:r>
      <w:r w:rsidRPr="00586996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Pr="00586996">
        <w:rPr>
          <w:rFonts w:ascii="TH SarabunPSK" w:hAnsi="TH SarabunPSK" w:cs="TH SarabunPSK"/>
          <w:b/>
          <w:bCs/>
          <w:sz w:val="36"/>
          <w:szCs w:val="36"/>
          <w:cs/>
        </w:rPr>
        <w:t>มะเร็งต่อมลูกหมาก</w:t>
      </w:r>
      <w:r w:rsidRPr="00586996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586996" w:rsidRPr="009A42A3" w:rsidRDefault="00586996" w:rsidP="00586996">
      <w:pPr>
        <w:rPr>
          <w:rFonts w:ascii="TH SarabunPSK" w:hAnsi="TH SarabunPSK" w:cs="TH SarabunPSK"/>
          <w:spacing w:val="-12"/>
          <w:sz w:val="30"/>
          <w:szCs w:val="30"/>
        </w:rPr>
      </w:pP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  </w:t>
      </w:r>
      <w:r w:rsidRPr="009A42A3">
        <w:rPr>
          <w:rFonts w:ascii="TH SarabunPSK" w:hAnsi="TH SarabunPSK" w:cs="TH SarabunPSK" w:hint="cs"/>
          <w:spacing w:val="-12"/>
          <w:sz w:val="30"/>
          <w:szCs w:val="30"/>
          <w:cs/>
        </w:rPr>
        <w:tab/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จากกรณีนักแสดงชายท่านหนึ่งซึ่งเสียชีวิตด้วยโรคมะเร็งต่อมลูกหมาก </w:t>
      </w:r>
      <w:r w:rsidR="009A42A3">
        <w:rPr>
          <w:rFonts w:ascii="TH SarabunPSK" w:hAnsi="TH SarabunPSK" w:cs="TH SarabunPSK" w:hint="cs"/>
          <w:spacing w:val="-12"/>
          <w:sz w:val="30"/>
          <w:szCs w:val="30"/>
          <w:cs/>
        </w:rPr>
        <w:t>มะเร็งตัวร้าย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ที่ท่านชายทุกคนไม่ควรมองข้าม เมื่อมีภาวะที่ผิดปกติเกิดขึ้นควรรีบปรึกษาแพทย์ มะเร็งต่อมลูกหมาก ตรวจพบได้เร็ว มีโอกาสรักษาหาย และสามารถกลับมาใช้ชีวิตได้ตามปกติ</w:t>
      </w:r>
    </w:p>
    <w:p w:rsidR="00586996" w:rsidRPr="009A42A3" w:rsidRDefault="00586996" w:rsidP="009A42A3">
      <w:pPr>
        <w:pStyle w:val="a5"/>
        <w:jc w:val="thaiDistribute"/>
        <w:rPr>
          <w:rFonts w:ascii="TH SarabunPSK" w:eastAsia="Times New Roman" w:hAnsi="TH SarabunPSK" w:cs="TH SarabunPSK"/>
          <w:i/>
          <w:iCs/>
          <w:sz w:val="30"/>
        </w:rPr>
      </w:pPr>
      <w:r w:rsidRPr="009A42A3">
        <w:rPr>
          <w:rFonts w:ascii="TH SarabunPSK" w:hAnsi="TH SarabunPSK" w:cs="TH SarabunPSK"/>
          <w:spacing w:val="-12"/>
          <w:sz w:val="30"/>
          <w:cs/>
        </w:rPr>
        <w:t xml:space="preserve">  </w:t>
      </w:r>
      <w:r w:rsidRPr="009A42A3">
        <w:rPr>
          <w:rFonts w:ascii="TH SarabunPSK" w:hAnsi="TH SarabunPSK" w:cs="TH SarabunPSK" w:hint="cs"/>
          <w:spacing w:val="-12"/>
          <w:sz w:val="30"/>
          <w:cs/>
        </w:rPr>
        <w:tab/>
      </w:r>
      <w:r w:rsidRPr="009A42A3">
        <w:rPr>
          <w:rFonts w:ascii="TH SarabunPSK" w:hAnsi="TH SarabunPSK" w:cs="TH SarabunPSK"/>
          <w:b/>
          <w:bCs/>
          <w:spacing w:val="-12"/>
          <w:sz w:val="30"/>
          <w:cs/>
        </w:rPr>
        <w:t>นายแพทย์วีรวุฒิ อิ่มสำราญ รองอธิบดีกรมการแพทย์</w:t>
      </w:r>
      <w:r w:rsidRPr="009A42A3">
        <w:rPr>
          <w:rFonts w:ascii="TH SarabunPSK" w:hAnsi="TH SarabunPSK" w:cs="TH SarabunPSK"/>
          <w:spacing w:val="-12"/>
          <w:sz w:val="30"/>
          <w:cs/>
        </w:rPr>
        <w:t xml:space="preserve"> กล่าวว่า ต่อมลูกหมาก เป็นอวัยวะของผู้ชายซึ่งทำหน้าที่เป็นหูรูดควบคุมการปัสสาวะ และสร้างน้ำเลี้ยงตัวอสุจิ บางคนอาจเข้าใจผิดว่าเป็นอัณฑะได้ มะเร็งต่อมลูกหมาก คือเซลล์เนื้องอกผิดปกติที่เกิดในต่อมลูกหมาก พบในคนที่สูงอายุมากกว่า </w:t>
      </w:r>
      <w:r w:rsidRPr="009A42A3">
        <w:rPr>
          <w:rFonts w:ascii="TH SarabunPSK" w:hAnsi="TH SarabunPSK" w:cs="TH SarabunPSK"/>
          <w:spacing w:val="-12"/>
          <w:sz w:val="30"/>
        </w:rPr>
        <w:t>50</w:t>
      </w:r>
      <w:r w:rsidRPr="009A42A3">
        <w:rPr>
          <w:rFonts w:ascii="TH SarabunPSK" w:hAnsi="TH SarabunPSK" w:cs="TH SarabunPSK"/>
          <w:spacing w:val="-12"/>
          <w:sz w:val="30"/>
          <w:cs/>
        </w:rPr>
        <w:t xml:space="preserve"> ปี ซึ่งพบได้มากขึ้นเรื่อยๆ ในประเทศไทย เนื่องจากเข้าสู่สังคมผู้สูงอายุซึ่งคนมีอายุยืนมากขึ้น โดยปัจจัยเสี่ยงที่สำคัญ คือ อายุและพันธุกรรม</w:t>
      </w:r>
      <w:r w:rsidRPr="009A42A3">
        <w:rPr>
          <w:rFonts w:ascii="TH SarabunPSK" w:hAnsi="TH SarabunPSK" w:cs="TH SarabunPSK"/>
          <w:spacing w:val="-12"/>
          <w:sz w:val="30"/>
        </w:rPr>
        <w:t xml:space="preserve"> </w:t>
      </w:r>
      <w:r w:rsidRPr="009A42A3">
        <w:rPr>
          <w:rFonts w:ascii="TH SarabunPSK" w:hAnsi="TH SarabunPSK" w:cs="TH SarabunPSK" w:hint="cs"/>
          <w:spacing w:val="-12"/>
          <w:sz w:val="30"/>
          <w:cs/>
        </w:rPr>
        <w:t>สำหรับโรค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>มะเร็งต่อมลูกหมากปัจจุบันพบมากเป็นอันดับ 4 ของมะเร็งที่พบทั้งหมดในเพศชาย จากข้อมูลทะเบียนมะเร็งประเทศไทยโดยสถาบันมะเร็งแห่งชาติ</w:t>
      </w:r>
      <w:r w:rsid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</w:t>
      </w:r>
      <w:r w:rsidR="009A42A3" w:rsidRPr="009A42A3">
        <w:rPr>
          <w:rFonts w:ascii="TH SarabunPSK" w:eastAsiaTheme="minorEastAsia" w:hAnsi="TH SarabunPSK" w:cs="TH SarabunPSK"/>
          <w:i/>
          <w:iCs/>
          <w:spacing w:val="-12"/>
          <w:sz w:val="30"/>
          <w:cs/>
        </w:rPr>
        <w:t>(</w:t>
      </w:r>
      <w:r w:rsidR="009A42A3" w:rsidRPr="009A42A3">
        <w:rPr>
          <w:rFonts w:ascii="TH SarabunPSK" w:eastAsia="Times New Roman" w:hAnsi="TH SarabunPSK" w:cs="TH SarabunPSK"/>
          <w:i/>
          <w:iCs/>
          <w:sz w:val="30"/>
        </w:rPr>
        <w:t xml:space="preserve">Cancer in Thailand Vol.X (2016-2018) </w:t>
      </w:r>
      <w:r w:rsidR="009A42A3" w:rsidRPr="009A42A3">
        <w:rPr>
          <w:rFonts w:ascii="TH SarabunPSK" w:eastAsia="Times New Roman" w:hAnsi="TH SarabunPSK" w:cs="TH SarabunPSK"/>
          <w:i/>
          <w:iCs/>
          <w:sz w:val="30"/>
          <w:cs/>
        </w:rPr>
        <w:t>สถาบันมะเร็งแห่งชาติ</w:t>
      </w:r>
      <w:r w:rsidR="009A42A3">
        <w:rPr>
          <w:rFonts w:ascii="TH SarabunPSK" w:eastAsia="Times New Roman" w:hAnsi="TH SarabunPSK" w:cs="TH SarabunPSK" w:hint="cs"/>
          <w:i/>
          <w:iCs/>
          <w:sz w:val="30"/>
          <w:cs/>
        </w:rPr>
        <w:t xml:space="preserve"> </w:t>
      </w:r>
      <w:r w:rsidR="009A42A3" w:rsidRPr="009A42A3">
        <w:rPr>
          <w:rFonts w:ascii="TH SarabunPSK" w:eastAsia="Times New Roman" w:hAnsi="TH SarabunPSK" w:cs="TH SarabunPSK"/>
          <w:i/>
          <w:iCs/>
          <w:sz w:val="30"/>
          <w:cs/>
        </w:rPr>
        <w:t>กรมการแพทย์ กระทรวงสาธารณสุข</w:t>
      </w:r>
      <w:r w:rsidR="009A42A3" w:rsidRPr="009A42A3">
        <w:rPr>
          <w:rFonts w:ascii="TH SarabunPSK" w:eastAsiaTheme="minorEastAsia" w:hAnsi="TH SarabunPSK" w:cs="TH SarabunPSK"/>
          <w:i/>
          <w:iCs/>
          <w:spacing w:val="-12"/>
          <w:sz w:val="30"/>
          <w:cs/>
        </w:rPr>
        <w:t>)</w:t>
      </w:r>
      <w:r w:rsid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>รายงานผู้ป่วยมะเร็งต่อมลูกหมากรายใหม่</w:t>
      </w:r>
      <w:r w:rsidR="009A42A3">
        <w:rPr>
          <w:rFonts w:ascii="TH SarabunPSK" w:eastAsiaTheme="minorEastAsia" w:hAnsi="TH SarabunPSK" w:cs="TH SarabunPSK" w:hint="cs"/>
          <w:spacing w:val="-12"/>
          <w:sz w:val="30"/>
          <w:cs/>
        </w:rPr>
        <w:t>วันละ 10 ราย หรือ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3</w:t>
      </w:r>
      <w:r w:rsidRPr="009A42A3">
        <w:rPr>
          <w:rFonts w:ascii="TH SarabunPSK" w:eastAsiaTheme="minorEastAsia" w:hAnsi="TH SarabunPSK" w:cs="TH SarabunPSK"/>
          <w:spacing w:val="-12"/>
          <w:sz w:val="30"/>
        </w:rPr>
        <w:t>,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>7</w:t>
      </w:r>
      <w:r w:rsidR="009A42A3">
        <w:rPr>
          <w:rFonts w:ascii="TH SarabunPSK" w:eastAsiaTheme="minorEastAsia" w:hAnsi="TH SarabunPSK" w:cs="TH SarabunPSK" w:hint="cs"/>
          <w:spacing w:val="-12"/>
          <w:sz w:val="30"/>
          <w:cs/>
        </w:rPr>
        <w:t>55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รายต่อปี เสียชีวิตจากมะเร็งต่อมลูกหมาก</w:t>
      </w:r>
      <w:r w:rsid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วันละ 5 ราย หรือ 1,654 รายต่อปี</w:t>
      </w:r>
      <w:r w:rsidRPr="009A42A3">
        <w:rPr>
          <w:rFonts w:ascii="TH SarabunPSK" w:eastAsiaTheme="minorEastAsia" w:hAnsi="TH SarabunPSK" w:cs="TH SarabunPSK" w:hint="cs"/>
          <w:spacing w:val="-12"/>
          <w:sz w:val="30"/>
          <w:cs/>
        </w:rPr>
        <w:t xml:space="preserve"> </w:t>
      </w:r>
    </w:p>
    <w:p w:rsidR="009A42A3" w:rsidRPr="009A42A3" w:rsidRDefault="009A42A3" w:rsidP="00586996">
      <w:pPr>
        <w:spacing w:after="0"/>
        <w:jc w:val="thaiDistribute"/>
        <w:rPr>
          <w:rFonts w:ascii="TH SarabunPSK" w:eastAsiaTheme="minorEastAsia" w:hAnsi="TH SarabunPSK" w:cs="TH SarabunPSK"/>
          <w:spacing w:val="-12"/>
          <w:sz w:val="10"/>
          <w:szCs w:val="10"/>
        </w:rPr>
      </w:pPr>
    </w:p>
    <w:p w:rsidR="00586996" w:rsidRDefault="00586996" w:rsidP="00586996">
      <w:pPr>
        <w:jc w:val="thaiDistribute"/>
        <w:rPr>
          <w:rFonts w:ascii="TH SarabunPSK" w:hAnsi="TH SarabunPSK" w:cs="TH SarabunPSK"/>
          <w:spacing w:val="-12"/>
          <w:sz w:val="30"/>
          <w:szCs w:val="30"/>
        </w:rPr>
      </w:pP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    </w:t>
      </w:r>
      <w:r w:rsidRPr="009A42A3">
        <w:rPr>
          <w:rFonts w:ascii="TH SarabunPSK" w:hAnsi="TH SarabunPSK" w:cs="TH SarabunPSK" w:hint="cs"/>
          <w:spacing w:val="-12"/>
          <w:sz w:val="30"/>
          <w:szCs w:val="30"/>
          <w:cs/>
        </w:rPr>
        <w:tab/>
      </w:r>
      <w:r w:rsidRPr="009A42A3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นายแพทย์ศุภวัฒน์ ศิริคุปต์ นายแพทย์ชำนาญการด้านศัลยกรรมมะเร็งระบบทางเดินปัสสาวะ สถาบันมะเร็งแห่งชาติ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กล่าวเสริมว่า อาการของมะเร็งต่อมลูกหมาก ผู้ป่วยมักมาด้วยก้อนเนื้อมะเร็งกดเบียดท่อปัสสาวะ</w:t>
      </w:r>
      <w:r w:rsidRPr="009A42A3">
        <w:rPr>
          <w:rFonts w:ascii="TH SarabunPSK" w:hAnsi="TH SarabunPSK" w:cs="TH SarabunPSK" w:hint="cs"/>
          <w:spacing w:val="-12"/>
          <w:sz w:val="30"/>
          <w:szCs w:val="30"/>
          <w:cs/>
        </w:rPr>
        <w:t xml:space="preserve">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ทำให้ปัสสาวะลำบาก ไม่พุ่ง ต้องเบ่ง ปัสสาวะมีเลือดปน ติดเชื้อทางเดินปัสสาวะเรื้อรัง แต่ในระยะแรก ๆ นั้น ไม่มีอาการแสดงใด ๆ อาจต้องทำการตรวจต่อมลูกหมากทางทวารหนัก ร่วมกับการตรวจคัดกรองมะเร็งต่อมลูกหมาก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Prostatic specific antigen ; PSA)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อย่างน้อยปีละครั้งในผู้ชายที่อายุมากกว่า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>50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ปี สำหรับความรุนแรงของตัวโรคนั้น อาจมีการลุกลามไปต่อมน้ำเหลือง กดเบียดอวัยวะข้างเคียง กดเบียดท่อปัสสาวะทำให้ปัสสาวะเป็นเลือดสด ๆ ปัสสาวะไม่ออก มีการลุกลามไปกระดูก ปวดกระดูกรุนแรง มีการหักของกระดูกสันหลัง เกิดเส้นประสาทกดทับจนเดินไม่ได้ และมีการลุกลามไปอวัยวะภายในอื่น ๆ ได้ สำหรับการตรวจวินิจฉัย ต้องมีการเจาะตรวจชิ้นเนื้อต่อมลูกหมากทางทวารหนัก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TRUS Biopsy)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การตรวจเอ็กซเรย์คลื่นแม่เหล็กไฟฟ้า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MRI)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การตรวจการลุกลามกระดูกด้วยสารนิวเคลียร์ เพื่อใช้วางแผนในการรักษา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สำหรับแนวทางการรักษามะเร็งต่อมลูกหมาก หากตรวจให้พบในระยะแรกนั้น สามารถรักษาให้หายขาดได้ด้วยการผ่าตัดเอาต่อมลูกหมากและต่อมน้ำเหลืองในอุ้งเชิงกรานออก ปัจจุบันมีความก้าวหน้ามาก สามารถผ่าตัดส่องกล้องแผลเล็ก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Laparoscopic surgery)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หรือใช้หุ่นยนต์ช่วยผ่าตัด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Robotic-assisted surgery)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ซึ่งผู้ป่วยฟื้นตัวได้ไวมากขึ้น และเสียเลือดน้อยลง ในบางครั้งหากผู้ป่วยมีความเสี่ยงในการผ่าตัด หรือไม่อยากผ่าตัด อาจเลือกใช้วิธีการฉายแสง (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Radiotherapy)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ซึ่งในระยะต้น ๆ อาจทำให้หายขาดได้เช่นกัน ส่วนรายที่ลุกลามไปกระดูกแล้วก็ยังช่วยลดความเจ็บปวดได้อีกด้วย</w:t>
      </w:r>
      <w:r w:rsidR="009A42A3"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การรักษาด้วยการลดฮอร์โมนเพศชาย เนื่องจากมะเร็งมีการกระตุ้นและโตขึ้นจากฮอร์โมน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Testosterone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การฉีดยาลดฮอร์โมน หรือผ่าตัดเอาอัณฑะออก ทำให้การรักษามีประสิทธิภาพมากขึ้นได้ การรักษาด้วยเคมีบำบัดเป็นการให้ยาทางเส้นเลือดเพื่อฆ่าเซลล์มะเร็ง มักใช้ในกลุ่มผู้ป่วยที่ไม่ตอบสนองต่อการรักษาที่กล่าวข้างต้นแล้ว หรือมีการกระจายไปที่อวัยวะอื่นๆ ผลข้างเคียงในการรักษาจะมากกว่าวิธีอื่นๆ</w:t>
      </w:r>
    </w:p>
    <w:p w:rsidR="009A42A3" w:rsidRDefault="009A42A3" w:rsidP="00586996">
      <w:pPr>
        <w:jc w:val="thaiDistribute"/>
        <w:rPr>
          <w:rFonts w:ascii="TH SarabunPSK" w:hAnsi="TH SarabunPSK" w:cs="TH SarabunPSK"/>
          <w:spacing w:val="-12"/>
          <w:sz w:val="30"/>
          <w:szCs w:val="30"/>
        </w:rPr>
      </w:pPr>
    </w:p>
    <w:p w:rsidR="009A42A3" w:rsidRPr="009A42A3" w:rsidRDefault="009A42A3" w:rsidP="00586996">
      <w:pPr>
        <w:jc w:val="thaiDistribute"/>
        <w:rPr>
          <w:rFonts w:ascii="TH SarabunPSK" w:hAnsi="TH SarabunPSK" w:cs="TH SarabunPSK"/>
          <w:spacing w:val="-12"/>
          <w:sz w:val="30"/>
          <w:szCs w:val="30"/>
        </w:rPr>
      </w:pPr>
    </w:p>
    <w:p w:rsidR="00586996" w:rsidRPr="009A42A3" w:rsidRDefault="00586996" w:rsidP="00586996">
      <w:pPr>
        <w:jc w:val="thaiDistribute"/>
        <w:rPr>
          <w:rFonts w:ascii="TH SarabunPSK" w:hAnsi="TH SarabunPSK" w:cs="TH SarabunPSK"/>
          <w:spacing w:val="-12"/>
          <w:sz w:val="30"/>
          <w:szCs w:val="30"/>
        </w:rPr>
      </w:pP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   </w:t>
      </w:r>
      <w:r w:rsidRPr="009A42A3">
        <w:rPr>
          <w:rFonts w:ascii="TH SarabunPSK" w:hAnsi="TH SarabunPSK" w:cs="TH SarabunPSK" w:hint="cs"/>
          <w:spacing w:val="-12"/>
          <w:sz w:val="30"/>
          <w:szCs w:val="30"/>
          <w:cs/>
        </w:rPr>
        <w:tab/>
        <w:t>สำหรับ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การป้องกันโรคมะเร็งต่อมลูกหมากก็พอจะมีอยู่บ้าง เช่น จากการศึกษาสารที่พบในมะเขือเทศ โดยเฉพาะสารที่เรียกว่า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Lycopene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ถ้าทานอย่างน้อย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>10-30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 มิลลิกรัม/วัน สามารถลดความเสี่ยงในการเกิดมะเร็งต่อมลูกหมากได้ และที่สำคัญที่สุดคือ การดูแลสุขภาพและตรวจสุขภาพอย่างต่อเนื่อง การรักษามะเร็งต่อมลูกหมากในผู้ป่วยแต่ละคนอาจจะมีความแตกต่างกันได้ขึ้นกับหลายปัจจัย ผู้ป่วยควรปรึกษาและสอบถามกับแพทย์ เพื่อร่วมกันพิจารณาการรักษาที่เหมาะสมกับตนเอง สามารถศึกษาข้อมูลเพิ่มได้ทาง 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>https://www.nci.go.th/th/cpg/TextBook%20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มะเร็งต่อมลูกหมาก.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pdf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และสามารถติดตามความรู้ข่าวสารด้านโรคมะเร็งจากสถาบันมะเร็งแห่งชาติเพิ่มเติมได้ที่เว็บไซต์ส่งเสริมความรอบรู้สู้ภัยมะเร็ง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http://allaboutcancer.nci.go.th/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เว็บไซต์ต่อต้านข่าวปลอมโรคมะเร็ง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 xml:space="preserve">https://thaicancernews.nci.go.th/_v2/ 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และ </w:t>
      </w:r>
      <w:r w:rsidRPr="009A42A3">
        <w:rPr>
          <w:rFonts w:ascii="TH SarabunPSK" w:hAnsi="TH SarabunPSK" w:cs="TH SarabunPSK"/>
          <w:spacing w:val="-12"/>
          <w:sz w:val="30"/>
          <w:szCs w:val="30"/>
        </w:rPr>
        <w:t>Line : NCI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รู้สู้มะเร็ง</w:t>
      </w:r>
    </w:p>
    <w:p w:rsidR="00586996" w:rsidRDefault="009A42A3" w:rsidP="009A42A3">
      <w:pPr>
        <w:jc w:val="center"/>
        <w:rPr>
          <w:rFonts w:ascii="TH SarabunPSK" w:hAnsi="TH SarabunPSK" w:cs="TH SarabunPSK"/>
          <w:spacing w:val="-12"/>
          <w:sz w:val="30"/>
          <w:szCs w:val="30"/>
        </w:rPr>
      </w:pPr>
      <w:r>
        <w:rPr>
          <w:rFonts w:ascii="TH SarabunPSK" w:hAnsi="TH SarabunPSK" w:cs="TH SarabunPSK"/>
          <w:spacing w:val="-12"/>
          <w:sz w:val="30"/>
          <w:szCs w:val="30"/>
        </w:rPr>
        <w:t>…………………………………….</w:t>
      </w:r>
    </w:p>
    <w:p w:rsidR="005339FD" w:rsidRPr="009A42A3" w:rsidRDefault="005339FD" w:rsidP="00794DC3">
      <w:pPr>
        <w:jc w:val="right"/>
        <w:rPr>
          <w:rFonts w:ascii="TH SarabunPSK" w:hAnsi="TH SarabunPSK" w:cs="TH SarabunPSK"/>
          <w:spacing w:val="-12"/>
          <w:sz w:val="30"/>
          <w:szCs w:val="30"/>
          <w:cs/>
        </w:rPr>
      </w:pPr>
      <w:r>
        <w:rPr>
          <w:rFonts w:ascii="TH SarabunPSK" w:hAnsi="TH SarabunPSK" w:cs="TH SarabunPSK"/>
          <w:spacing w:val="-12"/>
          <w:sz w:val="30"/>
          <w:szCs w:val="30"/>
        </w:rPr>
        <w:t>#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มะเร็งต่อมลูกหมาก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#</w:t>
      </w:r>
      <w:r>
        <w:rPr>
          <w:rFonts w:ascii="TH SarabunPSK" w:hAnsi="TH SarabunPSK" w:cs="TH SarabunPSK" w:hint="cs"/>
          <w:spacing w:val="-12"/>
          <w:sz w:val="30"/>
          <w:szCs w:val="30"/>
          <w:cs/>
        </w:rPr>
        <w:t>มะเร็ง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#</w:t>
      </w:r>
      <w:r w:rsidR="00794DC3">
        <w:rPr>
          <w:rFonts w:ascii="TH SarabunPSK" w:hAnsi="TH SarabunPSK" w:cs="TH SarabunPSK" w:hint="cs"/>
          <w:spacing w:val="-12"/>
          <w:sz w:val="30"/>
          <w:szCs w:val="30"/>
          <w:cs/>
        </w:rPr>
        <w:t>สถาบันมะเร็งแห่งชาติ</w:t>
      </w:r>
      <w:r w:rsidR="00794DC3">
        <w:rPr>
          <w:rFonts w:ascii="TH SarabunPSK" w:hAnsi="TH SarabunPSK" w:cs="TH SarabunPSK" w:hint="cs"/>
          <w:spacing w:val="-12"/>
          <w:sz w:val="30"/>
          <w:szCs w:val="30"/>
        </w:rPr>
        <w:t xml:space="preserve"> #</w:t>
      </w:r>
      <w:r w:rsidR="00794DC3">
        <w:rPr>
          <w:rFonts w:ascii="TH SarabunPSK" w:hAnsi="TH SarabunPSK" w:cs="TH SarabunPSK" w:hint="cs"/>
          <w:spacing w:val="-12"/>
          <w:sz w:val="30"/>
          <w:szCs w:val="30"/>
          <w:cs/>
        </w:rPr>
        <w:t>กรมการแพทย์</w:t>
      </w:r>
    </w:p>
    <w:p w:rsidR="00586996" w:rsidRPr="009A42A3" w:rsidRDefault="00586996" w:rsidP="00794DC3">
      <w:pPr>
        <w:spacing w:after="0"/>
        <w:jc w:val="right"/>
        <w:rPr>
          <w:rFonts w:ascii="TH SarabunPSK" w:hAnsi="TH SarabunPSK" w:cs="TH SarabunPSK"/>
          <w:spacing w:val="-12"/>
          <w:sz w:val="30"/>
          <w:szCs w:val="30"/>
        </w:rPr>
      </w:pPr>
      <w:r w:rsidRPr="009A42A3">
        <w:rPr>
          <w:rFonts w:ascii="TH SarabunPSK" w:hAnsi="TH SarabunPSK" w:cs="TH SarabunPSK"/>
          <w:spacing w:val="-12"/>
          <w:sz w:val="30"/>
          <w:szCs w:val="30"/>
        </w:rPr>
        <w:t>-</w:t>
      </w:r>
      <w:r w:rsidRPr="009A42A3">
        <w:rPr>
          <w:rFonts w:ascii="TH SarabunPSK" w:hAnsi="TH SarabunPSK" w:cs="TH SarabunPSK"/>
          <w:spacing w:val="-12"/>
          <w:sz w:val="30"/>
          <w:szCs w:val="30"/>
          <w:cs/>
        </w:rPr>
        <w:t>ขอขอบคุณ-</w:t>
      </w:r>
    </w:p>
    <w:p w:rsidR="00DF4E5C" w:rsidRPr="009A42A3" w:rsidRDefault="005339FD" w:rsidP="00794DC3">
      <w:pPr>
        <w:spacing w:after="0"/>
        <w:jc w:val="right"/>
        <w:rPr>
          <w:rFonts w:ascii="TH SarabunPSK" w:hAnsi="TH SarabunPSK" w:cs="TH SarabunPSK"/>
          <w:spacing w:val="-12"/>
          <w:sz w:val="30"/>
          <w:szCs w:val="30"/>
        </w:rPr>
      </w:pPr>
      <w:r>
        <w:rPr>
          <w:rFonts w:ascii="TH SarabunPSK" w:hAnsi="TH SarabunPSK" w:cs="TH SarabunPSK"/>
          <w:spacing w:val="-12"/>
          <w:sz w:val="30"/>
          <w:szCs w:val="30"/>
          <w:cs/>
        </w:rPr>
        <w:t>20</w:t>
      </w:r>
      <w:r>
        <w:rPr>
          <w:rFonts w:ascii="TH SarabunPSK" w:hAnsi="TH SarabunPSK" w:cs="TH SarabunPSK"/>
          <w:spacing w:val="-12"/>
          <w:sz w:val="30"/>
          <w:szCs w:val="30"/>
        </w:rPr>
        <w:t xml:space="preserve"> </w:t>
      </w:r>
      <w:r w:rsidR="00586996" w:rsidRPr="009A42A3">
        <w:rPr>
          <w:rFonts w:ascii="TH SarabunPSK" w:hAnsi="TH SarabunPSK" w:cs="TH SarabunPSK"/>
          <w:spacing w:val="-12"/>
          <w:sz w:val="30"/>
          <w:szCs w:val="30"/>
          <w:cs/>
        </w:rPr>
        <w:t xml:space="preserve">ธันวาคม </w:t>
      </w:r>
      <w:r w:rsidR="00586996" w:rsidRPr="009A42A3">
        <w:rPr>
          <w:rFonts w:ascii="TH SarabunPSK" w:hAnsi="TH SarabunPSK" w:cs="TH SarabunPSK"/>
          <w:spacing w:val="-12"/>
          <w:sz w:val="30"/>
          <w:szCs w:val="30"/>
        </w:rPr>
        <w:t>2565</w:t>
      </w:r>
    </w:p>
    <w:sectPr w:rsidR="00DF4E5C" w:rsidRPr="009A42A3" w:rsidSect="009A42A3">
      <w:pgSz w:w="11906" w:h="16838"/>
      <w:pgMar w:top="1440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77"/>
    <w:rsid w:val="005339FD"/>
    <w:rsid w:val="00586996"/>
    <w:rsid w:val="006F16B3"/>
    <w:rsid w:val="00727C1C"/>
    <w:rsid w:val="00781577"/>
    <w:rsid w:val="00794DC3"/>
    <w:rsid w:val="009A42A3"/>
    <w:rsid w:val="009D6530"/>
    <w:rsid w:val="00B54103"/>
    <w:rsid w:val="00B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E07D9-7482-F743-AE90-4AB7DBD7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699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9A42A3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dcterms:created xsi:type="dcterms:W3CDTF">2022-12-20T03:39:00Z</dcterms:created>
  <dcterms:modified xsi:type="dcterms:W3CDTF">2022-12-20T03:39:00Z</dcterms:modified>
</cp:coreProperties>
</file>